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59" w:rsidRDefault="00187B59" w:rsidP="004433A3">
      <w:pPr>
        <w:pStyle w:val="a3"/>
        <w:tabs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noProof/>
          <w:color w:val="000000"/>
          <w:szCs w:val="28"/>
          <w:lang w:val="ru-RU" w:eastAsia="ru-RU"/>
        </w:rPr>
        <w:drawing>
          <wp:inline distT="0" distB="0" distL="0" distR="0" wp14:anchorId="17822E0B">
            <wp:extent cx="524510" cy="676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32A" w:rsidRDefault="004B632A" w:rsidP="00187B59">
      <w:pPr>
        <w:pStyle w:val="a3"/>
        <w:tabs>
          <w:tab w:val="center" w:pos="4678"/>
        </w:tabs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4B632A" w:rsidRDefault="004B632A" w:rsidP="004B632A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 xml:space="preserve">ПИРОВСКИЙ </w:t>
      </w:r>
      <w:r w:rsidR="00550FDD">
        <w:rPr>
          <w:b/>
          <w:color w:val="000000"/>
          <w:szCs w:val="28"/>
          <w:lang w:val="ru-RU"/>
        </w:rPr>
        <w:t>МУНИЦИПАЛЬНЫЙ ОКРУГ</w:t>
      </w:r>
    </w:p>
    <w:p w:rsidR="004B632A" w:rsidRDefault="004B632A" w:rsidP="004B632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ПИРОВСКИЙ </w:t>
      </w:r>
      <w:r w:rsidR="00550FDD">
        <w:rPr>
          <w:b/>
          <w:sz w:val="28"/>
          <w:szCs w:val="28"/>
        </w:rPr>
        <w:t>ОКРУЖНОЙ</w:t>
      </w:r>
      <w:r>
        <w:rPr>
          <w:b/>
          <w:sz w:val="28"/>
          <w:szCs w:val="28"/>
        </w:rPr>
        <w:t xml:space="preserve"> СОВЕТ ДЕПУТАТОВ</w:t>
      </w:r>
    </w:p>
    <w:p w:rsidR="004B632A" w:rsidRDefault="004B632A" w:rsidP="004B632A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4B632A" w:rsidRDefault="004B632A" w:rsidP="004B632A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B632A" w:rsidRDefault="004B632A" w:rsidP="004B632A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</w:p>
    <w:tbl>
      <w:tblPr>
        <w:tblW w:w="9601" w:type="dxa"/>
        <w:tblLook w:val="01E0" w:firstRow="1" w:lastRow="1" w:firstColumn="1" w:lastColumn="1" w:noHBand="0" w:noVBand="0"/>
      </w:tblPr>
      <w:tblGrid>
        <w:gridCol w:w="3200"/>
        <w:gridCol w:w="3200"/>
        <w:gridCol w:w="3171"/>
        <w:gridCol w:w="30"/>
      </w:tblGrid>
      <w:tr w:rsidR="004B632A" w:rsidTr="00187B59">
        <w:trPr>
          <w:gridAfter w:val="1"/>
          <w:wAfter w:w="30" w:type="dxa"/>
        </w:trPr>
        <w:tc>
          <w:tcPr>
            <w:tcW w:w="9571" w:type="dxa"/>
            <w:gridSpan w:val="3"/>
            <w:hideMark/>
          </w:tcPr>
          <w:p w:rsidR="004B632A" w:rsidRDefault="004B632A">
            <w:pPr>
              <w:rPr>
                <w:i/>
                <w:sz w:val="28"/>
                <w:szCs w:val="28"/>
              </w:rPr>
            </w:pPr>
          </w:p>
        </w:tc>
      </w:tr>
      <w:tr w:rsidR="00187B59" w:rsidTr="00187B59">
        <w:trPr>
          <w:trHeight w:val="576"/>
        </w:trPr>
        <w:tc>
          <w:tcPr>
            <w:tcW w:w="3200" w:type="dxa"/>
          </w:tcPr>
          <w:p w:rsidR="00187B59" w:rsidRDefault="006509D3" w:rsidP="004C5B2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6794E">
              <w:rPr>
                <w:sz w:val="28"/>
                <w:szCs w:val="28"/>
                <w:lang w:eastAsia="en-US"/>
              </w:rPr>
              <w:t>9</w:t>
            </w:r>
            <w:r w:rsidR="00187B59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</w:t>
            </w:r>
            <w:r w:rsidR="004C5B2B">
              <w:rPr>
                <w:sz w:val="28"/>
                <w:szCs w:val="28"/>
                <w:lang w:eastAsia="en-US"/>
              </w:rPr>
              <w:t>1</w:t>
            </w:r>
            <w:r w:rsidR="00187B59">
              <w:rPr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3200" w:type="dxa"/>
            <w:hideMark/>
          </w:tcPr>
          <w:p w:rsidR="00187B59" w:rsidRDefault="00187B59" w:rsidP="00A24E0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Пировское     </w:t>
            </w:r>
          </w:p>
          <w:p w:rsidR="00187B59" w:rsidRDefault="00187B59" w:rsidP="00A24E0E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01" w:type="dxa"/>
            <w:gridSpan w:val="2"/>
          </w:tcPr>
          <w:p w:rsidR="00187B59" w:rsidRDefault="00187B59" w:rsidP="00A24E0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 w:rsidRPr="00125B8D">
              <w:rPr>
                <w:sz w:val="28"/>
                <w:szCs w:val="28"/>
                <w:lang w:eastAsia="en-US"/>
              </w:rPr>
              <w:t>№</w:t>
            </w:r>
            <w:r w:rsidR="004433A3">
              <w:rPr>
                <w:sz w:val="28"/>
                <w:szCs w:val="28"/>
                <w:lang w:eastAsia="en-US"/>
              </w:rPr>
              <w:t xml:space="preserve"> 4-32</w:t>
            </w:r>
            <w:r w:rsidRPr="00125B8D">
              <w:rPr>
                <w:sz w:val="28"/>
                <w:szCs w:val="28"/>
                <w:lang w:eastAsia="en-US"/>
              </w:rPr>
              <w:t>р</w:t>
            </w:r>
          </w:p>
          <w:p w:rsidR="00187B59" w:rsidRDefault="00187B59" w:rsidP="00A24E0E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B632A" w:rsidRDefault="0006794E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структуры Пировского</w:t>
      </w:r>
    </w:p>
    <w:p w:rsidR="0006794E" w:rsidRDefault="00EF6B25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6794E">
        <w:rPr>
          <w:sz w:val="28"/>
          <w:szCs w:val="28"/>
        </w:rPr>
        <w:t>кружного Совета депутатов</w:t>
      </w:r>
    </w:p>
    <w:p w:rsidR="004B632A" w:rsidRDefault="004B632A" w:rsidP="00A40A9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B632A" w:rsidRDefault="0006794E" w:rsidP="000679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ст.35 Федерального Закона от 06.10.2003 года № 131-ФЗ «Об общих принципах организации местного самоуправления в Российской Федерации», Законом Красноярского  края от 27.12.2005 года № 17-4354 «О реестре должностей муниципальной службы»</w:t>
      </w:r>
      <w:r w:rsidR="007652BF">
        <w:rPr>
          <w:sz w:val="28"/>
          <w:szCs w:val="28"/>
        </w:rPr>
        <w:t>,</w:t>
      </w:r>
      <w:r>
        <w:rPr>
          <w:sz w:val="28"/>
          <w:szCs w:val="28"/>
        </w:rPr>
        <w:t xml:space="preserve"> Пировский окружной Совет депутатов РЕШИЛ:</w:t>
      </w:r>
    </w:p>
    <w:p w:rsidR="004B632A" w:rsidRPr="0006794E" w:rsidRDefault="00817D0A" w:rsidP="000D2EBB">
      <w:pPr>
        <w:pStyle w:val="ab"/>
        <w:autoSpaceDE w:val="0"/>
        <w:autoSpaceDN w:val="0"/>
        <w:adjustRightInd w:val="0"/>
        <w:ind w:left="0" w:firstLine="705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6794E" w:rsidRPr="0006794E">
        <w:rPr>
          <w:sz w:val="28"/>
          <w:szCs w:val="28"/>
        </w:rPr>
        <w:t>Утвердить структуру Пировского окружного Совета депутатов согласно приложения</w:t>
      </w:r>
      <w:r w:rsidR="00BF2EA7">
        <w:rPr>
          <w:sz w:val="28"/>
          <w:szCs w:val="28"/>
        </w:rPr>
        <w:t>.</w:t>
      </w:r>
    </w:p>
    <w:p w:rsidR="0006794E" w:rsidRPr="00817D0A" w:rsidRDefault="0006794E" w:rsidP="00817D0A">
      <w:pPr>
        <w:pStyle w:val="ab"/>
        <w:numPr>
          <w:ilvl w:val="0"/>
          <w:numId w:val="2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817D0A">
        <w:rPr>
          <w:sz w:val="28"/>
          <w:szCs w:val="28"/>
        </w:rPr>
        <w:t>Контроль за исполнением настоящего решения оставляю за собой.</w:t>
      </w:r>
    </w:p>
    <w:p w:rsidR="004B632A" w:rsidRDefault="005A3A17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B632A">
        <w:rPr>
          <w:sz w:val="28"/>
          <w:szCs w:val="28"/>
        </w:rPr>
        <w:t>.</w:t>
      </w:r>
      <w:r w:rsidR="00187B59">
        <w:rPr>
          <w:sz w:val="28"/>
          <w:szCs w:val="28"/>
        </w:rPr>
        <w:t xml:space="preserve"> </w:t>
      </w:r>
      <w:r w:rsidR="003D4444" w:rsidRPr="003D4444">
        <w:rPr>
          <w:sz w:val="28"/>
          <w:szCs w:val="28"/>
        </w:rPr>
        <w:t>Решение вступает в силу со дня следующего за днем его принятия</w:t>
      </w:r>
      <w:r w:rsidR="00BD5330">
        <w:rPr>
          <w:sz w:val="28"/>
          <w:szCs w:val="28"/>
        </w:rPr>
        <w:t>.</w:t>
      </w:r>
    </w:p>
    <w:p w:rsidR="004B632A" w:rsidRDefault="004B632A" w:rsidP="0076265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87B59" w:rsidRDefault="00187B59" w:rsidP="00387B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6794E" w:rsidRPr="0006794E" w:rsidRDefault="0006794E" w:rsidP="0006794E">
      <w:pPr>
        <w:rPr>
          <w:sz w:val="28"/>
          <w:szCs w:val="28"/>
        </w:rPr>
      </w:pPr>
      <w:r w:rsidRPr="0006794E">
        <w:rPr>
          <w:sz w:val="28"/>
          <w:szCs w:val="28"/>
        </w:rPr>
        <w:t xml:space="preserve">Председатель Пировского </w:t>
      </w:r>
    </w:p>
    <w:p w:rsidR="0006794E" w:rsidRPr="0006794E" w:rsidRDefault="0006794E" w:rsidP="0006794E">
      <w:pPr>
        <w:rPr>
          <w:sz w:val="28"/>
          <w:szCs w:val="28"/>
        </w:rPr>
      </w:pPr>
      <w:r w:rsidRPr="0006794E">
        <w:rPr>
          <w:sz w:val="28"/>
          <w:szCs w:val="28"/>
        </w:rPr>
        <w:t xml:space="preserve">окружного Совета депутатов     </w:t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 w:rsidRPr="0006794E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06794E">
        <w:rPr>
          <w:sz w:val="28"/>
          <w:szCs w:val="28"/>
        </w:rPr>
        <w:t>Г.И. Костыгина</w:t>
      </w:r>
    </w:p>
    <w:p w:rsidR="004B632A" w:rsidRPr="00762652" w:rsidRDefault="004B632A" w:rsidP="004B632A"/>
    <w:p w:rsidR="004B632A" w:rsidRPr="00762652" w:rsidRDefault="004B632A" w:rsidP="004B632A"/>
    <w:p w:rsidR="008449F9" w:rsidRDefault="008449F9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023604" w:rsidRDefault="00023604"/>
    <w:p w:rsidR="006509D3" w:rsidRDefault="006509D3">
      <w:pPr>
        <w:sectPr w:rsidR="006509D3" w:rsidSect="004B57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c"/>
        <w:tblW w:w="0" w:type="auto"/>
        <w:tblInd w:w="100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23604" w:rsidRPr="00023604" w:rsidTr="006509D3">
        <w:tc>
          <w:tcPr>
            <w:tcW w:w="4501" w:type="dxa"/>
          </w:tcPr>
          <w:p w:rsidR="00023604" w:rsidRPr="00023604" w:rsidRDefault="00023604" w:rsidP="00BF2EA7">
            <w:pPr>
              <w:rPr>
                <w:sz w:val="28"/>
                <w:szCs w:val="28"/>
              </w:rPr>
            </w:pPr>
            <w:r w:rsidRPr="00023604">
              <w:rPr>
                <w:sz w:val="28"/>
                <w:szCs w:val="28"/>
              </w:rPr>
              <w:lastRenderedPageBreak/>
              <w:t xml:space="preserve">Приложение </w:t>
            </w:r>
            <w:bookmarkStart w:id="0" w:name="_GoBack"/>
            <w:bookmarkEnd w:id="0"/>
            <w:r w:rsidRPr="00023604">
              <w:rPr>
                <w:sz w:val="28"/>
                <w:szCs w:val="28"/>
              </w:rPr>
              <w:t xml:space="preserve"> к решению Пировского окружного Совета депутатов</w:t>
            </w:r>
            <w:r>
              <w:rPr>
                <w:sz w:val="28"/>
                <w:szCs w:val="28"/>
              </w:rPr>
              <w:t xml:space="preserve"> </w:t>
            </w:r>
            <w:r w:rsidRPr="00023604">
              <w:rPr>
                <w:sz w:val="28"/>
                <w:szCs w:val="28"/>
              </w:rPr>
              <w:t>от</w:t>
            </w:r>
            <w:r w:rsidR="004C5B2B">
              <w:rPr>
                <w:sz w:val="28"/>
                <w:szCs w:val="28"/>
              </w:rPr>
              <w:t xml:space="preserve">  19.11</w:t>
            </w:r>
            <w:r w:rsidRPr="00023604">
              <w:rPr>
                <w:sz w:val="28"/>
                <w:szCs w:val="28"/>
              </w:rPr>
              <w:t>.2020 №</w:t>
            </w:r>
            <w:r w:rsidR="004433A3">
              <w:rPr>
                <w:sz w:val="28"/>
                <w:szCs w:val="28"/>
              </w:rPr>
              <w:t xml:space="preserve"> 4-32</w:t>
            </w:r>
            <w:r w:rsidRPr="00023604">
              <w:rPr>
                <w:sz w:val="28"/>
                <w:szCs w:val="28"/>
              </w:rPr>
              <w:t>р</w:t>
            </w:r>
          </w:p>
        </w:tc>
      </w:tr>
    </w:tbl>
    <w:p w:rsidR="00023604" w:rsidRDefault="00023604"/>
    <w:p w:rsidR="00023604" w:rsidRDefault="00023604" w:rsidP="00023604">
      <w:pPr>
        <w:jc w:val="center"/>
      </w:pPr>
    </w:p>
    <w:p w:rsidR="00023604" w:rsidRDefault="00023604" w:rsidP="00023604">
      <w:pPr>
        <w:jc w:val="center"/>
        <w:rPr>
          <w:sz w:val="28"/>
          <w:szCs w:val="28"/>
        </w:rPr>
      </w:pPr>
      <w:r w:rsidRPr="00023604">
        <w:rPr>
          <w:sz w:val="28"/>
          <w:szCs w:val="28"/>
        </w:rPr>
        <w:t xml:space="preserve">Структура Пировского окружного Совета депутатов </w:t>
      </w:r>
    </w:p>
    <w:p w:rsidR="00023604" w:rsidRDefault="00023604" w:rsidP="00023604">
      <w:pPr>
        <w:jc w:val="center"/>
        <w:rPr>
          <w:sz w:val="28"/>
          <w:szCs w:val="28"/>
        </w:rPr>
      </w:pPr>
    </w:p>
    <w:p w:rsidR="00023604" w:rsidRDefault="00023604" w:rsidP="002A6F8F">
      <w:pPr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page" w:tblpXSpec="center" w:tblpY="-99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023604" w:rsidTr="006509D3">
        <w:trPr>
          <w:trHeight w:val="694"/>
        </w:trPr>
        <w:tc>
          <w:tcPr>
            <w:tcW w:w="3686" w:type="dxa"/>
          </w:tcPr>
          <w:p w:rsidR="00023604" w:rsidRDefault="003A7A98" w:rsidP="002A6F8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78.25pt;margin-top:16.75pt;width:163.95pt;height:0;z-index:251667456" o:connectortype="straight"/>
              </w:pict>
            </w:r>
            <w:r w:rsidR="00DD4AF1" w:rsidRPr="00DD4AF1">
              <w:rPr>
                <w:sz w:val="28"/>
                <w:szCs w:val="28"/>
              </w:rPr>
              <w:t>Председатель окружного Совета депутатов</w:t>
            </w:r>
          </w:p>
        </w:tc>
      </w:tr>
    </w:tbl>
    <w:tbl>
      <w:tblPr>
        <w:tblStyle w:val="ac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2255"/>
      </w:tblGrid>
      <w:tr w:rsidR="006509D3" w:rsidTr="006509D3">
        <w:trPr>
          <w:trHeight w:val="558"/>
        </w:trPr>
        <w:tc>
          <w:tcPr>
            <w:tcW w:w="2255" w:type="dxa"/>
          </w:tcPr>
          <w:p w:rsidR="006509D3" w:rsidRPr="006509D3" w:rsidRDefault="006509D3" w:rsidP="006509D3">
            <w:pPr>
              <w:tabs>
                <w:tab w:val="left" w:pos="5618"/>
              </w:tabs>
              <w:jc w:val="center"/>
              <w:rPr>
                <w:sz w:val="16"/>
                <w:szCs w:val="16"/>
              </w:rPr>
            </w:pPr>
          </w:p>
          <w:p w:rsidR="006509D3" w:rsidRDefault="006509D3" w:rsidP="006509D3">
            <w:pPr>
              <w:tabs>
                <w:tab w:val="left" w:pos="56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Совета</w:t>
            </w:r>
          </w:p>
        </w:tc>
      </w:tr>
    </w:tbl>
    <w:tbl>
      <w:tblPr>
        <w:tblStyle w:val="ac"/>
        <w:tblpPr w:leftFromText="180" w:rightFromText="180" w:vertAnchor="text" w:horzAnchor="margin" w:tblpY="-87"/>
        <w:tblW w:w="0" w:type="auto"/>
        <w:tblLook w:val="04A0" w:firstRow="1" w:lastRow="0" w:firstColumn="1" w:lastColumn="0" w:noHBand="0" w:noVBand="1"/>
      </w:tblPr>
      <w:tblGrid>
        <w:gridCol w:w="2518"/>
      </w:tblGrid>
      <w:tr w:rsidR="004C5B2B" w:rsidTr="004C5B2B">
        <w:tc>
          <w:tcPr>
            <w:tcW w:w="2518" w:type="dxa"/>
          </w:tcPr>
          <w:p w:rsidR="004C5B2B" w:rsidRDefault="004C5B2B" w:rsidP="004C5B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Контрольно-счетный орган </w:t>
            </w:r>
          </w:p>
        </w:tc>
      </w:tr>
    </w:tbl>
    <w:p w:rsidR="0027041B" w:rsidRDefault="003A7A98" w:rsidP="002A6F8F">
      <w:pPr>
        <w:tabs>
          <w:tab w:val="left" w:pos="240"/>
          <w:tab w:val="left" w:pos="17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-7.95pt;margin-top:12.3pt;width:149.05pt;height:0;flip:x;z-index:251678720;mso-position-horizontal-relative:text;mso-position-vertical-relative:text" o:connectortype="straight"/>
        </w:pict>
      </w:r>
    </w:p>
    <w:p w:rsidR="0027041B" w:rsidRDefault="0027041B" w:rsidP="002A6F8F">
      <w:pPr>
        <w:tabs>
          <w:tab w:val="left" w:pos="240"/>
          <w:tab w:val="left" w:pos="1780"/>
        </w:tabs>
        <w:jc w:val="center"/>
        <w:rPr>
          <w:sz w:val="28"/>
          <w:szCs w:val="28"/>
        </w:rPr>
      </w:pPr>
    </w:p>
    <w:p w:rsidR="00023604" w:rsidRDefault="003A7A98" w:rsidP="002A6F8F">
      <w:pPr>
        <w:tabs>
          <w:tab w:val="left" w:pos="24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32" style="position:absolute;left:0;text-align:left;margin-left:358.05pt;margin-top:.8pt;width:0;height:17.25pt;z-index:251672576" o:connectortype="straight"/>
        </w:pict>
      </w:r>
    </w:p>
    <w:tbl>
      <w:tblPr>
        <w:tblStyle w:val="ac"/>
        <w:tblpPr w:leftFromText="180" w:rightFromText="180" w:vertAnchor="text" w:horzAnchor="page" w:tblpXSpec="center" w:tblpY="14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95EB2" w:rsidRPr="0027041B" w:rsidTr="00DE696B">
        <w:trPr>
          <w:trHeight w:val="1119"/>
        </w:trPr>
        <w:tc>
          <w:tcPr>
            <w:tcW w:w="3794" w:type="dxa"/>
          </w:tcPr>
          <w:p w:rsidR="00795EB2" w:rsidRPr="0027041B" w:rsidRDefault="00795EB2" w:rsidP="002A6F8F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</w:p>
          <w:p w:rsidR="00795EB2" w:rsidRPr="0027041B" w:rsidRDefault="00795EB2" w:rsidP="002A6F8F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  <w:r w:rsidRPr="00DD4AF1">
              <w:rPr>
                <w:sz w:val="28"/>
                <w:szCs w:val="28"/>
              </w:rPr>
              <w:t>Заместитель председателя окружного Совета депутатов</w:t>
            </w:r>
          </w:p>
          <w:p w:rsidR="00795EB2" w:rsidRPr="0027041B" w:rsidRDefault="00795EB2" w:rsidP="002A6F8F">
            <w:pPr>
              <w:tabs>
                <w:tab w:val="left" w:pos="2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7041B" w:rsidRDefault="0027041B" w:rsidP="002A6F8F">
      <w:pPr>
        <w:tabs>
          <w:tab w:val="left" w:pos="240"/>
        </w:tabs>
        <w:jc w:val="center"/>
        <w:rPr>
          <w:sz w:val="28"/>
          <w:szCs w:val="28"/>
        </w:rPr>
      </w:pPr>
    </w:p>
    <w:p w:rsidR="0027041B" w:rsidRPr="0027041B" w:rsidRDefault="0027041B" w:rsidP="002A6F8F">
      <w:pPr>
        <w:jc w:val="center"/>
        <w:rPr>
          <w:sz w:val="28"/>
          <w:szCs w:val="28"/>
        </w:rPr>
      </w:pPr>
    </w:p>
    <w:p w:rsidR="0027041B" w:rsidRPr="0027041B" w:rsidRDefault="0027041B" w:rsidP="002A6F8F">
      <w:pPr>
        <w:jc w:val="center"/>
        <w:rPr>
          <w:sz w:val="28"/>
          <w:szCs w:val="28"/>
        </w:rPr>
      </w:pPr>
    </w:p>
    <w:p w:rsidR="0027041B" w:rsidRPr="0027041B" w:rsidRDefault="0027041B" w:rsidP="002A6F8F">
      <w:pPr>
        <w:jc w:val="center"/>
        <w:rPr>
          <w:sz w:val="28"/>
          <w:szCs w:val="28"/>
        </w:rPr>
      </w:pPr>
    </w:p>
    <w:p w:rsidR="0027041B" w:rsidRPr="0027041B" w:rsidRDefault="003A7A98" w:rsidP="002A6F8F">
      <w:pPr>
        <w:tabs>
          <w:tab w:val="left" w:pos="20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358.05pt;margin-top:3.5pt;width:0;height:27.35pt;z-index:251673600" o:connectortype="straight"/>
        </w:pict>
      </w:r>
    </w:p>
    <w:p w:rsidR="0027041B" w:rsidRPr="0027041B" w:rsidRDefault="0027041B" w:rsidP="002A6F8F">
      <w:pPr>
        <w:tabs>
          <w:tab w:val="left" w:pos="2080"/>
        </w:tabs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page" w:tblpXSpec="center" w:tblpY="10"/>
        <w:tblW w:w="0" w:type="auto"/>
        <w:tblLook w:val="04A0" w:firstRow="1" w:lastRow="0" w:firstColumn="1" w:lastColumn="0" w:noHBand="0" w:noVBand="1"/>
      </w:tblPr>
      <w:tblGrid>
        <w:gridCol w:w="6521"/>
      </w:tblGrid>
      <w:tr w:rsidR="00795EB2" w:rsidRPr="0027041B" w:rsidTr="006509D3">
        <w:trPr>
          <w:trHeight w:val="694"/>
        </w:trPr>
        <w:tc>
          <w:tcPr>
            <w:tcW w:w="6521" w:type="dxa"/>
          </w:tcPr>
          <w:p w:rsidR="00795EB2" w:rsidRPr="006509D3" w:rsidRDefault="00795EB2" w:rsidP="002A6F8F">
            <w:pPr>
              <w:jc w:val="center"/>
              <w:rPr>
                <w:sz w:val="20"/>
                <w:szCs w:val="20"/>
              </w:rPr>
            </w:pPr>
          </w:p>
          <w:p w:rsidR="00795EB2" w:rsidRPr="0027041B" w:rsidRDefault="00795EB2" w:rsidP="002A6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комиссии</w:t>
            </w:r>
            <w:r>
              <w:t xml:space="preserve"> </w:t>
            </w:r>
            <w:r w:rsidRPr="00795EB2">
              <w:rPr>
                <w:sz w:val="28"/>
                <w:szCs w:val="28"/>
              </w:rPr>
              <w:t>окружного Совета депутатов</w:t>
            </w:r>
          </w:p>
        </w:tc>
      </w:tr>
    </w:tbl>
    <w:p w:rsidR="0027041B" w:rsidRPr="0027041B" w:rsidRDefault="0027041B" w:rsidP="002A6F8F">
      <w:pPr>
        <w:jc w:val="center"/>
        <w:rPr>
          <w:sz w:val="28"/>
          <w:szCs w:val="28"/>
        </w:rPr>
      </w:pPr>
    </w:p>
    <w:p w:rsidR="0027041B" w:rsidRDefault="0027041B" w:rsidP="002A6F8F">
      <w:pPr>
        <w:jc w:val="center"/>
        <w:rPr>
          <w:sz w:val="28"/>
          <w:szCs w:val="28"/>
        </w:rPr>
      </w:pPr>
    </w:p>
    <w:p w:rsidR="0027041B" w:rsidRDefault="003A7A98" w:rsidP="002A6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4" type="#_x0000_t32" style="position:absolute;left:0;text-align:left;margin-left:482.8pt;margin-top:6.05pt;width:114.6pt;height:25.35pt;z-index:251676672" o:connectortype="straight"/>
        </w:pict>
      </w:r>
      <w:r>
        <w:rPr>
          <w:noProof/>
          <w:sz w:val="28"/>
          <w:szCs w:val="28"/>
        </w:rPr>
        <w:pict>
          <v:shape id="_x0000_s1053" type="#_x0000_t32" style="position:absolute;left:0;text-align:left;margin-left:358.05pt;margin-top:6.05pt;width:0;height:30.45pt;z-index:251675648" o:connectortype="straight"/>
        </w:pict>
      </w:r>
      <w:r>
        <w:rPr>
          <w:noProof/>
          <w:sz w:val="28"/>
          <w:szCs w:val="28"/>
        </w:rPr>
        <w:pict>
          <v:shape id="_x0000_s1052" type="#_x0000_t32" style="position:absolute;left:0;text-align:left;margin-left:137pt;margin-top:6.05pt;width:98.35pt;height:25.35pt;flip:x;z-index:251674624" o:connectortype="straight"/>
        </w:pict>
      </w:r>
    </w:p>
    <w:p w:rsidR="0027041B" w:rsidRPr="0027041B" w:rsidRDefault="0027041B" w:rsidP="002A6F8F">
      <w:pPr>
        <w:tabs>
          <w:tab w:val="left" w:pos="3380"/>
        </w:tabs>
        <w:jc w:val="center"/>
        <w:rPr>
          <w:sz w:val="28"/>
          <w:szCs w:val="28"/>
        </w:rPr>
      </w:pPr>
    </w:p>
    <w:tbl>
      <w:tblPr>
        <w:tblStyle w:val="ac"/>
        <w:tblpPr w:leftFromText="180" w:rightFromText="180" w:vertAnchor="text" w:horzAnchor="page" w:tblpX="2307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F08B8" w:rsidRPr="006509D3" w:rsidTr="006509D3">
        <w:trPr>
          <w:trHeight w:val="1508"/>
        </w:trPr>
        <w:tc>
          <w:tcPr>
            <w:tcW w:w="3510" w:type="dxa"/>
          </w:tcPr>
          <w:p w:rsidR="005F08B8" w:rsidRPr="006509D3" w:rsidRDefault="00B55B57" w:rsidP="006509D3">
            <w:pPr>
              <w:jc w:val="center"/>
              <w:rPr>
                <w:sz w:val="28"/>
                <w:szCs w:val="28"/>
              </w:rPr>
            </w:pPr>
            <w:r w:rsidRPr="006509D3">
              <w:rPr>
                <w:sz w:val="28"/>
                <w:szCs w:val="28"/>
              </w:rPr>
              <w:t>Комиссия по бюджетной, налоговой, экономической политике, земельным, имущественным отношениям и правоохранительной деятельности</w:t>
            </w:r>
          </w:p>
        </w:tc>
      </w:tr>
    </w:tbl>
    <w:tbl>
      <w:tblPr>
        <w:tblStyle w:val="ac"/>
        <w:tblpPr w:leftFromText="180" w:rightFromText="180" w:vertAnchor="text" w:horzAnchor="margin" w:tblpXSpec="center" w:tblpY="10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94"/>
      </w:tblGrid>
      <w:tr w:rsidR="00B55B57" w:rsidRPr="006509D3" w:rsidTr="00B55B57">
        <w:trPr>
          <w:trHeight w:val="1692"/>
        </w:trPr>
        <w:tc>
          <w:tcPr>
            <w:tcW w:w="2694" w:type="dxa"/>
          </w:tcPr>
          <w:p w:rsidR="00B55B57" w:rsidRPr="006509D3" w:rsidRDefault="00B55B57" w:rsidP="002A6F8F">
            <w:pPr>
              <w:jc w:val="center"/>
              <w:rPr>
                <w:sz w:val="28"/>
                <w:szCs w:val="28"/>
              </w:rPr>
            </w:pPr>
            <w:r w:rsidRPr="006509D3">
              <w:rPr>
                <w:sz w:val="28"/>
                <w:szCs w:val="28"/>
              </w:rPr>
              <w:t>Комиссия по социальной политике и вопросам местного самоуправления</w:t>
            </w:r>
          </w:p>
        </w:tc>
      </w:tr>
    </w:tbl>
    <w:tbl>
      <w:tblPr>
        <w:tblStyle w:val="ac"/>
        <w:tblpPr w:leftFromText="180" w:rightFromText="180" w:vertAnchor="text" w:horzAnchor="page" w:tblpX="11616" w:tblpY="-7"/>
        <w:tblW w:w="2791" w:type="dxa"/>
        <w:tblLook w:val="04A0" w:firstRow="1" w:lastRow="0" w:firstColumn="1" w:lastColumn="0" w:noHBand="0" w:noVBand="1"/>
      </w:tblPr>
      <w:tblGrid>
        <w:gridCol w:w="2791"/>
      </w:tblGrid>
      <w:tr w:rsidR="006509D3" w:rsidRPr="006509D3" w:rsidTr="006509D3">
        <w:trPr>
          <w:trHeight w:val="1698"/>
        </w:trPr>
        <w:tc>
          <w:tcPr>
            <w:tcW w:w="2791" w:type="dxa"/>
          </w:tcPr>
          <w:p w:rsidR="006509D3" w:rsidRPr="006509D3" w:rsidRDefault="006509D3" w:rsidP="006509D3">
            <w:pPr>
              <w:jc w:val="center"/>
              <w:rPr>
                <w:sz w:val="28"/>
                <w:szCs w:val="28"/>
              </w:rPr>
            </w:pPr>
            <w:r w:rsidRPr="006509D3">
              <w:rPr>
                <w:sz w:val="28"/>
                <w:szCs w:val="28"/>
              </w:rPr>
              <w:t>Комиссия по вопросам жизнеобеспечения, благоустройства, сельского и лесного хозяйства</w:t>
            </w:r>
          </w:p>
        </w:tc>
      </w:tr>
    </w:tbl>
    <w:p w:rsidR="005F08B8" w:rsidRDefault="005F08B8" w:rsidP="002A6F8F">
      <w:pPr>
        <w:jc w:val="center"/>
        <w:rPr>
          <w:sz w:val="28"/>
          <w:szCs w:val="28"/>
        </w:rPr>
      </w:pPr>
    </w:p>
    <w:p w:rsidR="005F08B8" w:rsidRDefault="005F08B8" w:rsidP="002A6F8F">
      <w:pPr>
        <w:ind w:firstLine="708"/>
        <w:jc w:val="center"/>
        <w:rPr>
          <w:sz w:val="28"/>
          <w:szCs w:val="28"/>
        </w:rPr>
      </w:pPr>
    </w:p>
    <w:p w:rsidR="002A6F8F" w:rsidRDefault="003A7A98" w:rsidP="002A6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-203.85pt;margin-top:90.4pt;width:81.1pt;height:0;flip:x;z-index:251671552;mso-position-horizontal-relative:text;mso-position-vertical-relative:text" o:connectortype="straight"/>
        </w:pict>
      </w:r>
    </w:p>
    <w:p w:rsidR="002A6F8F" w:rsidRPr="002A6F8F" w:rsidRDefault="002A6F8F" w:rsidP="002A6F8F">
      <w:pPr>
        <w:rPr>
          <w:sz w:val="28"/>
          <w:szCs w:val="28"/>
        </w:rPr>
      </w:pPr>
    </w:p>
    <w:p w:rsidR="002A6F8F" w:rsidRPr="002A6F8F" w:rsidRDefault="002A6F8F" w:rsidP="002A6F8F">
      <w:pPr>
        <w:rPr>
          <w:sz w:val="28"/>
          <w:szCs w:val="28"/>
        </w:rPr>
      </w:pPr>
    </w:p>
    <w:p w:rsidR="002A6F8F" w:rsidRDefault="002A6F8F" w:rsidP="002A6F8F">
      <w:pPr>
        <w:rPr>
          <w:sz w:val="28"/>
          <w:szCs w:val="28"/>
        </w:rPr>
      </w:pPr>
    </w:p>
    <w:p w:rsidR="002A6F8F" w:rsidRDefault="002A6F8F" w:rsidP="002A6F8F">
      <w:pPr>
        <w:rPr>
          <w:sz w:val="28"/>
          <w:szCs w:val="28"/>
        </w:rPr>
      </w:pPr>
    </w:p>
    <w:p w:rsidR="005F08B8" w:rsidRPr="00B81B15" w:rsidRDefault="002A6F8F" w:rsidP="004C5B2B">
      <w:pPr>
        <w:tabs>
          <w:tab w:val="left" w:pos="561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F08B8" w:rsidRPr="00B81B15" w:rsidSect="00650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98" w:rsidRDefault="003A7A98" w:rsidP="00B63141">
      <w:r>
        <w:separator/>
      </w:r>
    </w:p>
  </w:endnote>
  <w:endnote w:type="continuationSeparator" w:id="0">
    <w:p w:rsidR="003A7A98" w:rsidRDefault="003A7A98" w:rsidP="00B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98" w:rsidRDefault="003A7A98" w:rsidP="00B63141">
      <w:r>
        <w:separator/>
      </w:r>
    </w:p>
  </w:footnote>
  <w:footnote w:type="continuationSeparator" w:id="0">
    <w:p w:rsidR="003A7A98" w:rsidRDefault="003A7A98" w:rsidP="00B6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55"/>
    <w:multiLevelType w:val="hybridMultilevel"/>
    <w:tmpl w:val="1CD4469E"/>
    <w:lvl w:ilvl="0" w:tplc="B46C3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A28A2"/>
    <w:multiLevelType w:val="hybridMultilevel"/>
    <w:tmpl w:val="6C543DBA"/>
    <w:lvl w:ilvl="0" w:tplc="ABB6EAE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20B"/>
    <w:rsid w:val="00006B2F"/>
    <w:rsid w:val="00023604"/>
    <w:rsid w:val="0004281F"/>
    <w:rsid w:val="0006794E"/>
    <w:rsid w:val="0008234F"/>
    <w:rsid w:val="000D2EBB"/>
    <w:rsid w:val="001474DC"/>
    <w:rsid w:val="00187B59"/>
    <w:rsid w:val="001E02A2"/>
    <w:rsid w:val="0027041B"/>
    <w:rsid w:val="002A6F8F"/>
    <w:rsid w:val="00366F2C"/>
    <w:rsid w:val="00387BE8"/>
    <w:rsid w:val="003A7A98"/>
    <w:rsid w:val="003D4444"/>
    <w:rsid w:val="00402DA8"/>
    <w:rsid w:val="004433A3"/>
    <w:rsid w:val="00491091"/>
    <w:rsid w:val="004A759B"/>
    <w:rsid w:val="004B5772"/>
    <w:rsid w:val="004B5A05"/>
    <w:rsid w:val="004B632A"/>
    <w:rsid w:val="004C3F8E"/>
    <w:rsid w:val="004C5B2B"/>
    <w:rsid w:val="004D5FE1"/>
    <w:rsid w:val="00523549"/>
    <w:rsid w:val="00550FDD"/>
    <w:rsid w:val="005650AF"/>
    <w:rsid w:val="005A3A17"/>
    <w:rsid w:val="005B691F"/>
    <w:rsid w:val="005F08B8"/>
    <w:rsid w:val="006509D3"/>
    <w:rsid w:val="0065772F"/>
    <w:rsid w:val="006771BC"/>
    <w:rsid w:val="00692FEC"/>
    <w:rsid w:val="00730880"/>
    <w:rsid w:val="00762652"/>
    <w:rsid w:val="007652BF"/>
    <w:rsid w:val="00795EB2"/>
    <w:rsid w:val="007D38C4"/>
    <w:rsid w:val="00817D0A"/>
    <w:rsid w:val="008449F9"/>
    <w:rsid w:val="00857F50"/>
    <w:rsid w:val="00866559"/>
    <w:rsid w:val="008A64BC"/>
    <w:rsid w:val="008B3915"/>
    <w:rsid w:val="00A40A90"/>
    <w:rsid w:val="00A5267B"/>
    <w:rsid w:val="00AF6A68"/>
    <w:rsid w:val="00B55B57"/>
    <w:rsid w:val="00B57419"/>
    <w:rsid w:val="00B63141"/>
    <w:rsid w:val="00B81B15"/>
    <w:rsid w:val="00B838E5"/>
    <w:rsid w:val="00BB62D7"/>
    <w:rsid w:val="00BD5330"/>
    <w:rsid w:val="00BE4B62"/>
    <w:rsid w:val="00BF2EA7"/>
    <w:rsid w:val="00CC6E65"/>
    <w:rsid w:val="00DB22AD"/>
    <w:rsid w:val="00DD4AF1"/>
    <w:rsid w:val="00DD620B"/>
    <w:rsid w:val="00DE696B"/>
    <w:rsid w:val="00EF6B25"/>
    <w:rsid w:val="00F9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41"/>
        <o:r id="V:Rule2" type="connector" idref="#_x0000_s1046"/>
        <o:r id="V:Rule3" type="connector" idref="#_x0000_s1050"/>
        <o:r id="V:Rule4" type="connector" idref="#_x0000_s1052"/>
        <o:r id="V:Rule5" type="connector" idref="#_x0000_s1051"/>
        <o:r id="V:Rule6" type="connector" idref="#_x0000_s1054"/>
        <o:r id="V:Rule7" type="connector" idref="#_x0000_s1053"/>
        <o:r id="V:Rule8" type="connector" idref="#_x0000_s1056"/>
      </o:rules>
    </o:shapelayout>
  </w:shapeDefaults>
  <w:decimalSymbol w:val=","/>
  <w:listSeparator w:val=";"/>
  <w15:docId w15:val="{2BFD81E6-364C-430E-AA17-95ABCA8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32A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B632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F6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A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3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794E"/>
    <w:pPr>
      <w:ind w:left="720"/>
      <w:contextualSpacing/>
    </w:pPr>
  </w:style>
  <w:style w:type="table" w:styleId="ac">
    <w:name w:val="Table Grid"/>
    <w:basedOn w:val="a1"/>
    <w:uiPriority w:val="39"/>
    <w:rsid w:val="0002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5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User Windows</cp:lastModifiedBy>
  <cp:revision>37</cp:revision>
  <cp:lastPrinted>2020-11-19T07:38:00Z</cp:lastPrinted>
  <dcterms:created xsi:type="dcterms:W3CDTF">2015-07-15T06:42:00Z</dcterms:created>
  <dcterms:modified xsi:type="dcterms:W3CDTF">2020-11-19T07:38:00Z</dcterms:modified>
</cp:coreProperties>
</file>